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D3" w:rsidRDefault="009571D3" w:rsidP="009571D3">
      <w:pPr>
        <w:jc w:val="center"/>
        <w:rPr>
          <w:rFonts w:cs="Times New Roman"/>
          <w:b/>
        </w:rPr>
      </w:pPr>
      <w:r>
        <w:rPr>
          <w:rFonts w:cs="Times New Roman"/>
          <w:b/>
        </w:rPr>
        <w:t>L’Union européenne et la santé</w:t>
      </w:r>
    </w:p>
    <w:p w:rsidR="009571D3" w:rsidRDefault="009571D3" w:rsidP="009571D3">
      <w:pPr>
        <w:jc w:val="center"/>
        <w:rPr>
          <w:rFonts w:cs="Times New Roman"/>
          <w:b/>
        </w:rPr>
      </w:pPr>
      <w:r w:rsidRPr="008938FA">
        <w:rPr>
          <w:rFonts w:cs="Times New Roman"/>
          <w:b/>
        </w:rPr>
        <w:t xml:space="preserve">Références </w:t>
      </w:r>
      <w:r>
        <w:rPr>
          <w:rFonts w:cs="Times New Roman"/>
          <w:b/>
        </w:rPr>
        <w:t>utiles</w:t>
      </w:r>
    </w:p>
    <w:p w:rsidR="009571D3" w:rsidRPr="00EE6D7A" w:rsidRDefault="009571D3" w:rsidP="009571D3">
      <w:pPr>
        <w:ind w:left="360"/>
        <w:rPr>
          <w:rFonts w:cstheme="minorHAnsi"/>
          <w:b/>
          <w:szCs w:val="24"/>
        </w:rPr>
      </w:pPr>
      <w:r w:rsidRPr="00EE6D7A">
        <w:rPr>
          <w:rFonts w:cstheme="minorHAnsi"/>
          <w:b/>
          <w:szCs w:val="24"/>
        </w:rPr>
        <w:t>Documents officiels</w:t>
      </w:r>
    </w:p>
    <w:p w:rsidR="009571D3" w:rsidRPr="00B754D1" w:rsidRDefault="009571D3" w:rsidP="00B754D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754D1">
        <w:rPr>
          <w:rFonts w:asciiTheme="minorHAnsi" w:hAnsiTheme="minorHAnsi" w:cstheme="minorHAnsi"/>
          <w:sz w:val="22"/>
        </w:rPr>
        <w:t xml:space="preserve">Livre Vert sur la santé </w:t>
      </w:r>
      <w:r w:rsidRPr="00B754D1">
        <w:rPr>
          <w:rFonts w:asciiTheme="minorHAnsi" w:hAnsiTheme="minorHAnsi" w:cstheme="minorHAnsi"/>
          <w:sz w:val="22"/>
        </w:rPr>
        <w:t>mentale,</w:t>
      </w:r>
      <w:r w:rsidRPr="00B754D1">
        <w:rPr>
          <w:rFonts w:asciiTheme="minorHAnsi" w:hAnsiTheme="minorHAnsi" w:cstheme="minorHAnsi"/>
          <w:sz w:val="22"/>
        </w:rPr>
        <w:t xml:space="preserve"> 14 Octobre 2005</w:t>
      </w:r>
    </w:p>
    <w:p w:rsidR="00B754D1" w:rsidRDefault="009571D3" w:rsidP="00B754D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B754D1">
        <w:rPr>
          <w:rFonts w:asciiTheme="minorHAnsi" w:hAnsiTheme="minorHAnsi" w:cstheme="minorHAnsi"/>
          <w:sz w:val="22"/>
        </w:rPr>
        <w:t>Livre Vert "Promouvoir une alimentation saine et l'activité physique", 8 Décembre 2005</w:t>
      </w:r>
    </w:p>
    <w:p w:rsidR="00B754D1" w:rsidRPr="00060581" w:rsidRDefault="00060581" w:rsidP="00B754D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B754D1" w:rsidRPr="00B754D1">
        <w:rPr>
          <w:rFonts w:asciiTheme="minorHAnsi" w:hAnsiTheme="minorHAnsi" w:cstheme="minorHAnsi"/>
          <w:sz w:val="22"/>
        </w:rPr>
        <w:t xml:space="preserve">rogramme Santé de l’Union européenne 2014-2020 : </w:t>
      </w:r>
      <w:hyperlink r:id="rId5" w:history="1">
        <w:r w:rsidR="00B754D1" w:rsidRPr="00B754D1">
          <w:rPr>
            <w:rStyle w:val="Lienhypertexte"/>
            <w:rFonts w:asciiTheme="minorHAnsi" w:hAnsiTheme="minorHAnsi" w:cstheme="minorHAnsi"/>
            <w:sz w:val="22"/>
          </w:rPr>
          <w:t>https://ec.europa.eu/health/sites/health/files/programme/docs/factsheet_healthprogramme2014_2020_en.pdf</w:t>
        </w:r>
      </w:hyperlink>
    </w:p>
    <w:p w:rsidR="00B754D1" w:rsidRPr="00060581" w:rsidRDefault="00060581" w:rsidP="00212304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060581">
        <w:rPr>
          <w:rFonts w:asciiTheme="minorHAnsi" w:hAnsiTheme="minorHAnsi" w:cstheme="minorHAnsi"/>
          <w:sz w:val="22"/>
        </w:rPr>
        <w:t>P</w:t>
      </w:r>
      <w:r w:rsidR="00B754D1" w:rsidRPr="00060581">
        <w:rPr>
          <w:rFonts w:asciiTheme="minorHAnsi" w:hAnsiTheme="minorHAnsi" w:cstheme="minorHAnsi"/>
          <w:sz w:val="22"/>
        </w:rPr>
        <w:t>rogramme Santé de l’Union européen</w:t>
      </w:r>
      <w:r w:rsidR="00B754D1" w:rsidRPr="00060581">
        <w:rPr>
          <w:rFonts w:asciiTheme="minorHAnsi" w:hAnsiTheme="minorHAnsi" w:cstheme="minorHAnsi"/>
          <w:sz w:val="22"/>
        </w:rPr>
        <w:t>ne 2008-2013</w:t>
      </w:r>
      <w:r w:rsidR="00B754D1" w:rsidRPr="00060581">
        <w:rPr>
          <w:rFonts w:asciiTheme="minorHAnsi" w:hAnsiTheme="minorHAnsi" w:cstheme="minorHAnsi"/>
          <w:sz w:val="22"/>
        </w:rPr>
        <w:t xml:space="preserve"> : </w:t>
      </w:r>
      <w:hyperlink r:id="rId6" w:history="1">
        <w:r w:rsidR="00B754D1" w:rsidRPr="00060581">
          <w:rPr>
            <w:rStyle w:val="Lienhypertexte"/>
            <w:rFonts w:asciiTheme="minorHAnsi" w:hAnsiTheme="minorHAnsi" w:cstheme="minorHAnsi"/>
            <w:sz w:val="22"/>
          </w:rPr>
          <w:t>https://ec.europa.eu/health/programme/</w:t>
        </w:r>
        <w:bookmarkStart w:id="0" w:name="_GoBack"/>
        <w:bookmarkEnd w:id="0"/>
        <w:r w:rsidR="00B754D1" w:rsidRPr="00060581">
          <w:rPr>
            <w:rStyle w:val="Lienhypertexte"/>
            <w:rFonts w:asciiTheme="minorHAnsi" w:hAnsiTheme="minorHAnsi" w:cstheme="minorHAnsi"/>
            <w:sz w:val="22"/>
          </w:rPr>
          <w:t>policy/2008-2013_en</w:t>
        </w:r>
      </w:hyperlink>
    </w:p>
    <w:p w:rsidR="00B754D1" w:rsidRDefault="00060581" w:rsidP="0006058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Stratégie de l’UE « Ensemble pour la santé » : </w:t>
      </w:r>
      <w:hyperlink r:id="rId7" w:history="1">
        <w:r w:rsidRPr="00984958">
          <w:rPr>
            <w:rStyle w:val="Lienhypertexte"/>
            <w:rFonts w:asciiTheme="minorHAnsi" w:hAnsiTheme="minorHAnsi" w:cstheme="minorHAnsi"/>
            <w:sz w:val="22"/>
          </w:rPr>
          <w:t>https://ec.europa.eu/health/home_en</w:t>
        </w:r>
      </w:hyperlink>
    </w:p>
    <w:p w:rsidR="00B754D1" w:rsidRPr="00EE6D7A" w:rsidRDefault="00B754D1" w:rsidP="00B754D1">
      <w:pPr>
        <w:pStyle w:val="Paragraphedeliste"/>
        <w:ind w:left="1080"/>
        <w:rPr>
          <w:rFonts w:asciiTheme="minorHAnsi" w:hAnsiTheme="minorHAnsi" w:cstheme="minorHAnsi"/>
          <w:b/>
          <w:sz w:val="22"/>
        </w:rPr>
      </w:pPr>
    </w:p>
    <w:p w:rsidR="009571D3" w:rsidRPr="00EE6D7A" w:rsidRDefault="009571D3" w:rsidP="009571D3">
      <w:pPr>
        <w:rPr>
          <w:rStyle w:val="listtitle1"/>
          <w:rFonts w:cstheme="minorHAnsi"/>
          <w:b/>
          <w:color w:val="000000"/>
          <w:szCs w:val="24"/>
        </w:rPr>
      </w:pPr>
      <w:r w:rsidRPr="00EE6D7A">
        <w:rPr>
          <w:rStyle w:val="listtitle1"/>
          <w:rFonts w:cstheme="minorHAnsi"/>
          <w:b/>
          <w:color w:val="000000"/>
          <w:szCs w:val="24"/>
        </w:rPr>
        <w:t>Articles de presse </w:t>
      </w:r>
      <w:r w:rsidR="00B16AE3">
        <w:rPr>
          <w:rStyle w:val="listtitle1"/>
          <w:rFonts w:cstheme="minorHAnsi"/>
          <w:b/>
          <w:color w:val="000000"/>
          <w:szCs w:val="24"/>
        </w:rPr>
        <w:t xml:space="preserve">écrite et web </w:t>
      </w:r>
      <w:r w:rsidRPr="00EE6D7A">
        <w:rPr>
          <w:rStyle w:val="listtitle1"/>
          <w:rFonts w:cstheme="minorHAnsi"/>
          <w:b/>
          <w:color w:val="000000"/>
          <w:szCs w:val="24"/>
        </w:rPr>
        <w:t xml:space="preserve">: </w:t>
      </w:r>
    </w:p>
    <w:p w:rsidR="00B16AE3" w:rsidRDefault="00B16AE3" w:rsidP="00B16AE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« </w:t>
      </w:r>
      <w:r w:rsidRPr="00B16AE3">
        <w:rPr>
          <w:rFonts w:asciiTheme="minorHAnsi" w:hAnsiTheme="minorHAnsi" w:cstheme="minorHAnsi"/>
          <w:sz w:val="22"/>
        </w:rPr>
        <w:t>Alcool, tabac... les Français mauvais élèves en Europe</w:t>
      </w:r>
      <w:r>
        <w:rPr>
          <w:rFonts w:asciiTheme="minorHAnsi" w:hAnsiTheme="minorHAnsi" w:cstheme="minorHAnsi"/>
          <w:sz w:val="22"/>
        </w:rPr>
        <w:t xml:space="preserve"> », Le Monde, le 23 novembre 2016, </w:t>
      </w:r>
      <w:hyperlink r:id="rId8" w:history="1">
        <w:r w:rsidRPr="00984958">
          <w:rPr>
            <w:rStyle w:val="Lienhypertexte"/>
            <w:rFonts w:asciiTheme="minorHAnsi" w:hAnsiTheme="minorHAnsi" w:cstheme="minorHAnsi"/>
            <w:sz w:val="22"/>
          </w:rPr>
          <w:t>http://www.lemonde.fr/planete/article/2016/11/23/les-inegalites-de-sante-se-creusent-en-europe_5036439_3244.html</w:t>
        </w:r>
      </w:hyperlink>
    </w:p>
    <w:p w:rsidR="009571D3" w:rsidRDefault="009571D3" w:rsidP="00B16AE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16AE3">
        <w:rPr>
          <w:rFonts w:asciiTheme="minorHAnsi" w:hAnsiTheme="minorHAnsi" w:cstheme="minorHAnsi"/>
          <w:sz w:val="22"/>
        </w:rPr>
        <w:t>« </w:t>
      </w:r>
      <w:r w:rsidR="00B16AE3" w:rsidRPr="00B16AE3">
        <w:rPr>
          <w:rFonts w:asciiTheme="minorHAnsi" w:hAnsiTheme="minorHAnsi" w:cstheme="minorHAnsi"/>
          <w:sz w:val="22"/>
        </w:rPr>
        <w:t xml:space="preserve">Europe : la santé inaccessible aux plus vulnérables », </w:t>
      </w:r>
      <w:r w:rsidR="00B16AE3" w:rsidRPr="00B16AE3">
        <w:rPr>
          <w:rFonts w:asciiTheme="minorHAnsi" w:hAnsiTheme="minorHAnsi" w:cstheme="minorHAnsi"/>
          <w:sz w:val="22"/>
        </w:rPr>
        <w:t>Par</w:t>
      </w:r>
      <w:r w:rsidR="00B16AE3" w:rsidRPr="00B16AE3">
        <w:rPr>
          <w:rFonts w:asciiTheme="minorHAnsi" w:hAnsiTheme="minorHAnsi" w:cstheme="minorHAnsi"/>
          <w:sz w:val="22"/>
        </w:rPr>
        <w:t xml:space="preserve"> </w:t>
      </w:r>
      <w:r w:rsidR="00B16AE3" w:rsidRPr="00B16AE3">
        <w:rPr>
          <w:rFonts w:asciiTheme="minorHAnsi" w:hAnsiTheme="minorHAnsi" w:cstheme="minorHAnsi"/>
          <w:sz w:val="22"/>
        </w:rPr>
        <w:t>Euronews</w:t>
      </w:r>
      <w:r w:rsidR="00B16AE3" w:rsidRPr="00B16AE3">
        <w:rPr>
          <w:rFonts w:asciiTheme="minorHAnsi" w:hAnsiTheme="minorHAnsi" w:cstheme="minorHAnsi"/>
          <w:sz w:val="22"/>
        </w:rPr>
        <w:t xml:space="preserve">, </w:t>
      </w:r>
      <w:r w:rsidR="00B16AE3">
        <w:rPr>
          <w:rFonts w:asciiTheme="minorHAnsi" w:hAnsiTheme="minorHAnsi" w:cstheme="minorHAnsi"/>
          <w:sz w:val="22"/>
        </w:rPr>
        <w:t>d</w:t>
      </w:r>
      <w:r w:rsidR="00B16AE3" w:rsidRPr="00B16AE3">
        <w:rPr>
          <w:rFonts w:asciiTheme="minorHAnsi" w:hAnsiTheme="minorHAnsi" w:cstheme="minorHAnsi"/>
          <w:sz w:val="22"/>
        </w:rPr>
        <w:t xml:space="preserve">ernière </w:t>
      </w:r>
      <w:proofErr w:type="gramStart"/>
      <w:r w:rsidR="00B16AE3" w:rsidRPr="00B16AE3">
        <w:rPr>
          <w:rFonts w:asciiTheme="minorHAnsi" w:hAnsiTheme="minorHAnsi" w:cstheme="minorHAnsi"/>
          <w:sz w:val="22"/>
        </w:rPr>
        <w:t>MAJ:</w:t>
      </w:r>
      <w:proofErr w:type="gramEnd"/>
      <w:r w:rsidR="00B16AE3" w:rsidRPr="00B16AE3">
        <w:rPr>
          <w:rFonts w:asciiTheme="minorHAnsi" w:hAnsiTheme="minorHAnsi" w:cstheme="minorHAnsi"/>
          <w:sz w:val="22"/>
        </w:rPr>
        <w:t xml:space="preserve"> 15/11/2016</w:t>
      </w:r>
      <w:r w:rsidR="00B16AE3">
        <w:rPr>
          <w:rFonts w:asciiTheme="minorHAnsi" w:hAnsiTheme="minorHAnsi" w:cstheme="minorHAnsi"/>
          <w:sz w:val="22"/>
        </w:rPr>
        <w:t xml:space="preserve">, sur </w:t>
      </w:r>
      <w:hyperlink r:id="rId9" w:history="1">
        <w:r w:rsidR="00B16AE3" w:rsidRPr="00984958">
          <w:rPr>
            <w:rStyle w:val="Lienhypertexte"/>
            <w:rFonts w:asciiTheme="minorHAnsi" w:hAnsiTheme="minorHAnsi" w:cstheme="minorHAnsi"/>
            <w:sz w:val="22"/>
          </w:rPr>
          <w:t>http://fr.euronews.com/2016/11/15/europe-la-sante-inaccessible-aux-plus-vulnerables</w:t>
        </w:r>
      </w:hyperlink>
    </w:p>
    <w:p w:rsidR="009571D3" w:rsidRPr="00EE6D7A" w:rsidRDefault="009571D3" w:rsidP="009571D3">
      <w:pPr>
        <w:pStyle w:val="Paragraphedeliste"/>
        <w:rPr>
          <w:rStyle w:val="listtitle1"/>
          <w:rFonts w:asciiTheme="minorHAnsi" w:hAnsiTheme="minorHAnsi" w:cstheme="minorHAnsi"/>
          <w:b/>
          <w:color w:val="000000"/>
          <w:sz w:val="22"/>
        </w:rPr>
      </w:pPr>
    </w:p>
    <w:p w:rsidR="009571D3" w:rsidRPr="00EE6D7A" w:rsidRDefault="009571D3" w:rsidP="009571D3">
      <w:pPr>
        <w:rPr>
          <w:rStyle w:val="listtitle1"/>
          <w:rFonts w:cstheme="minorHAnsi"/>
          <w:b/>
          <w:color w:val="000000"/>
          <w:szCs w:val="24"/>
        </w:rPr>
      </w:pPr>
      <w:r w:rsidRPr="00EE6D7A">
        <w:rPr>
          <w:rStyle w:val="listtitle1"/>
          <w:rFonts w:cstheme="minorHAnsi"/>
          <w:b/>
          <w:color w:val="000000"/>
          <w:szCs w:val="24"/>
        </w:rPr>
        <w:t>Revues, études, dossiers, émissions (internet) :</w:t>
      </w:r>
    </w:p>
    <w:p w:rsidR="009571D3" w:rsidRDefault="009571D3" w:rsidP="000B43AE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E6D7A">
        <w:rPr>
          <w:rFonts w:asciiTheme="minorHAnsi" w:hAnsiTheme="minorHAnsi" w:cstheme="minorHAnsi"/>
          <w:sz w:val="22"/>
        </w:rPr>
        <w:t>« </w:t>
      </w:r>
      <w:r w:rsidR="000B43AE" w:rsidRPr="00EE6D7A">
        <w:rPr>
          <w:rFonts w:asciiTheme="minorHAnsi" w:hAnsiTheme="minorHAnsi" w:cstheme="minorHAnsi"/>
          <w:sz w:val="22"/>
        </w:rPr>
        <w:t xml:space="preserve">La politique de santé de l'Union européenne », Question d'Europe n°25, sur </w:t>
      </w:r>
      <w:hyperlink r:id="rId10" w:history="1">
        <w:r w:rsidR="000B43AE" w:rsidRPr="00EE6D7A">
          <w:rPr>
            <w:rStyle w:val="Lienhypertexte"/>
            <w:rFonts w:asciiTheme="minorHAnsi" w:hAnsiTheme="minorHAnsi" w:cstheme="minorHAnsi"/>
            <w:sz w:val="22"/>
          </w:rPr>
          <w:t>https://www.robert-schuman.eu/fr/questions-d-europe/0025-la-politique-de-sante-de-l-union-europeenne</w:t>
        </w:r>
      </w:hyperlink>
    </w:p>
    <w:p w:rsidR="00B16AE3" w:rsidRDefault="00B16AE3" w:rsidP="00B16AE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16AE3">
        <w:rPr>
          <w:rFonts w:asciiTheme="minorHAnsi" w:hAnsiTheme="minorHAnsi" w:cstheme="minorHAnsi"/>
          <w:sz w:val="22"/>
        </w:rPr>
        <w:t>« </w:t>
      </w:r>
      <w:r w:rsidRPr="00B16AE3">
        <w:rPr>
          <w:rFonts w:asciiTheme="minorHAnsi" w:hAnsiTheme="minorHAnsi" w:cstheme="minorHAnsi"/>
          <w:sz w:val="22"/>
        </w:rPr>
        <w:t>Le fonctionnement de l'Europe de la santé</w:t>
      </w:r>
      <w:r w:rsidRPr="00B16AE3">
        <w:rPr>
          <w:rFonts w:asciiTheme="minorHAnsi" w:hAnsiTheme="minorHAnsi" w:cstheme="minorHAnsi"/>
          <w:sz w:val="22"/>
        </w:rPr>
        <w:t xml:space="preserve"> », </w:t>
      </w:r>
      <w:proofErr w:type="gramStart"/>
      <w:r>
        <w:rPr>
          <w:rFonts w:asciiTheme="minorHAnsi" w:hAnsiTheme="minorHAnsi" w:cstheme="minorHAnsi"/>
          <w:sz w:val="22"/>
        </w:rPr>
        <w:t>s</w:t>
      </w:r>
      <w:r w:rsidRPr="00B16AE3">
        <w:rPr>
          <w:rFonts w:asciiTheme="minorHAnsi" w:hAnsiTheme="minorHAnsi" w:cstheme="minorHAnsi"/>
          <w:sz w:val="22"/>
        </w:rPr>
        <w:t>ynthèse  30.08.2017</w:t>
      </w:r>
      <w:proofErr w:type="gramEnd"/>
      <w:r>
        <w:rPr>
          <w:rFonts w:asciiTheme="minorHAnsi" w:hAnsiTheme="minorHAnsi" w:cstheme="minorHAnsi"/>
          <w:sz w:val="22"/>
        </w:rPr>
        <w:t xml:space="preserve">, sur </w:t>
      </w:r>
      <w:hyperlink r:id="rId11" w:history="1">
        <w:r w:rsidRPr="00984958">
          <w:rPr>
            <w:rStyle w:val="Lienhypertexte"/>
            <w:rFonts w:asciiTheme="minorHAnsi" w:hAnsiTheme="minorHAnsi" w:cstheme="minorHAnsi"/>
            <w:sz w:val="22"/>
          </w:rPr>
          <w:t>https://www.touteleurope.eu/actualite/le-fonctionnement-de-l-europe-de-la-sante.html</w:t>
        </w:r>
      </w:hyperlink>
    </w:p>
    <w:p w:rsidR="00B16AE3" w:rsidRPr="00B16AE3" w:rsidRDefault="00B16AE3" w:rsidP="00BE5D0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16AE3">
        <w:rPr>
          <w:rFonts w:asciiTheme="minorHAnsi" w:hAnsiTheme="minorHAnsi" w:cstheme="minorHAnsi"/>
          <w:sz w:val="22"/>
        </w:rPr>
        <w:t xml:space="preserve">Les objectifs de l'Europe de la </w:t>
      </w:r>
      <w:proofErr w:type="gramStart"/>
      <w:r w:rsidRPr="00B16AE3">
        <w:rPr>
          <w:rFonts w:asciiTheme="minorHAnsi" w:hAnsiTheme="minorHAnsi" w:cstheme="minorHAnsi"/>
          <w:sz w:val="22"/>
        </w:rPr>
        <w:t>santé</w:t>
      </w:r>
      <w:r w:rsidRPr="00B16AE3">
        <w:rPr>
          <w:rFonts w:asciiTheme="minorHAnsi" w:hAnsiTheme="minorHAnsi" w:cstheme="minorHAnsi"/>
          <w:sz w:val="22"/>
        </w:rPr>
        <w:t> ,</w:t>
      </w:r>
      <w:proofErr w:type="gramEnd"/>
      <w:r w:rsidRPr="00B16AE3">
        <w:rPr>
          <w:rFonts w:asciiTheme="minorHAnsi" w:hAnsiTheme="minorHAnsi" w:cstheme="minorHAnsi"/>
          <w:sz w:val="22"/>
        </w:rPr>
        <w:t xml:space="preserve"> </w:t>
      </w:r>
      <w:r w:rsidRPr="00B16AE3">
        <w:rPr>
          <w:rFonts w:asciiTheme="minorHAnsi" w:hAnsiTheme="minorHAnsi" w:cstheme="minorHAnsi"/>
          <w:sz w:val="22"/>
        </w:rPr>
        <w:t xml:space="preserve">Synthèse  </w:t>
      </w:r>
      <w:r>
        <w:rPr>
          <w:rFonts w:asciiTheme="minorHAnsi" w:hAnsiTheme="minorHAnsi" w:cstheme="minorHAnsi"/>
          <w:sz w:val="22"/>
        </w:rPr>
        <w:t xml:space="preserve">du </w:t>
      </w:r>
      <w:r w:rsidRPr="00B16AE3">
        <w:rPr>
          <w:rFonts w:asciiTheme="minorHAnsi" w:hAnsiTheme="minorHAnsi" w:cstheme="minorHAnsi"/>
          <w:sz w:val="22"/>
        </w:rPr>
        <w:t>30.08.2017</w:t>
      </w:r>
      <w:r>
        <w:rPr>
          <w:rFonts w:asciiTheme="minorHAnsi" w:hAnsiTheme="minorHAnsi" w:cstheme="minorHAnsi"/>
          <w:sz w:val="22"/>
        </w:rPr>
        <w:t xml:space="preserve">sur </w:t>
      </w:r>
      <w:hyperlink r:id="rId12" w:history="1">
        <w:r w:rsidRPr="00B16AE3">
          <w:rPr>
            <w:rStyle w:val="Lienhypertexte"/>
            <w:rFonts w:asciiTheme="minorHAnsi" w:hAnsiTheme="minorHAnsi" w:cstheme="minorHAnsi"/>
            <w:sz w:val="22"/>
          </w:rPr>
          <w:t>https://www.touteleurope.eu/actualite/les-objectifs-de-l-europe-de-la-sante.html</w:t>
        </w:r>
      </w:hyperlink>
    </w:p>
    <w:p w:rsidR="00B16AE3" w:rsidRDefault="00B16AE3" w:rsidP="00B16AE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« </w:t>
      </w:r>
      <w:r w:rsidRPr="00B16AE3">
        <w:rPr>
          <w:rFonts w:asciiTheme="minorHAnsi" w:hAnsiTheme="minorHAnsi" w:cstheme="minorHAnsi"/>
          <w:sz w:val="22"/>
        </w:rPr>
        <w:t xml:space="preserve">L’OCDE lance Panorama de la </w:t>
      </w:r>
      <w:proofErr w:type="gramStart"/>
      <w:r w:rsidRPr="00B16AE3">
        <w:rPr>
          <w:rFonts w:asciiTheme="minorHAnsi" w:hAnsiTheme="minorHAnsi" w:cstheme="minorHAnsi"/>
          <w:sz w:val="22"/>
        </w:rPr>
        <w:t>santé:</w:t>
      </w:r>
      <w:proofErr w:type="gramEnd"/>
      <w:r w:rsidRPr="00B16AE3">
        <w:rPr>
          <w:rFonts w:asciiTheme="minorHAnsi" w:hAnsiTheme="minorHAnsi" w:cstheme="minorHAnsi"/>
          <w:sz w:val="22"/>
        </w:rPr>
        <w:t xml:space="preserve"> Europe 2016</w:t>
      </w:r>
      <w:r>
        <w:rPr>
          <w:rFonts w:asciiTheme="minorHAnsi" w:hAnsiTheme="minorHAnsi" w:cstheme="minorHAnsi"/>
          <w:sz w:val="22"/>
        </w:rPr>
        <w:t xml:space="preserve"> », sur </w:t>
      </w:r>
      <w:hyperlink r:id="rId13" w:history="1">
        <w:r w:rsidRPr="00984958">
          <w:rPr>
            <w:rStyle w:val="Lienhypertexte"/>
            <w:rFonts w:asciiTheme="minorHAnsi" w:hAnsiTheme="minorHAnsi" w:cstheme="minorHAnsi"/>
            <w:sz w:val="22"/>
          </w:rPr>
          <w:t>http://www.oecd.org/fr/presse/l-ocde-lance-panorama-de-la-sante-europe-2016.htm</w:t>
        </w:r>
      </w:hyperlink>
    </w:p>
    <w:p w:rsidR="00B16AE3" w:rsidRDefault="00B16AE3" w:rsidP="00B16AE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Panorama de la santé : Europe 2016, sur </w:t>
      </w:r>
      <w:hyperlink r:id="rId14" w:history="1">
        <w:r w:rsidRPr="00984958">
          <w:rPr>
            <w:rStyle w:val="Lienhypertexte"/>
            <w:rFonts w:asciiTheme="minorHAnsi" w:hAnsiTheme="minorHAnsi" w:cstheme="minorHAnsi"/>
            <w:sz w:val="22"/>
          </w:rPr>
          <w:t>https://www.oecd.org/fr/sante/systemes-sante/Health-at-a-Glance-EUROPE-2016-Note-FRANCE.pdf</w:t>
        </w:r>
      </w:hyperlink>
    </w:p>
    <w:p w:rsidR="00B16AE3" w:rsidRDefault="00B16AE3" w:rsidP="00B16AE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« </w:t>
      </w:r>
      <w:r w:rsidRPr="00B16AE3">
        <w:rPr>
          <w:rFonts w:asciiTheme="minorHAnsi" w:hAnsiTheme="minorHAnsi" w:cstheme="minorHAnsi"/>
          <w:sz w:val="22"/>
        </w:rPr>
        <w:t>Petit tour d'Europe des systèmes de Santé !</w:t>
      </w:r>
      <w:r>
        <w:rPr>
          <w:rFonts w:asciiTheme="minorHAnsi" w:hAnsiTheme="minorHAnsi" w:cstheme="minorHAnsi"/>
          <w:sz w:val="22"/>
        </w:rPr>
        <w:t xml:space="preserve"> », Emission du 29 mars 2017 sur </w:t>
      </w:r>
      <w:hyperlink r:id="rId15" w:history="1">
        <w:r w:rsidRPr="00984958">
          <w:rPr>
            <w:rStyle w:val="Lienhypertexte"/>
            <w:rFonts w:asciiTheme="minorHAnsi" w:hAnsiTheme="minorHAnsi" w:cstheme="minorHAnsi"/>
            <w:sz w:val="22"/>
          </w:rPr>
          <w:t>https://www.franceinter.fr/emissions/un-jour-dans-le-monde/un-jour-dans-le-monde-29-mars-2017</w:t>
        </w:r>
      </w:hyperlink>
    </w:p>
    <w:p w:rsidR="00B16AE3" w:rsidRDefault="00B16AE3" w:rsidP="00B16AE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« </w:t>
      </w:r>
      <w:r w:rsidRPr="00B16AE3">
        <w:rPr>
          <w:rFonts w:asciiTheme="minorHAnsi" w:hAnsiTheme="minorHAnsi" w:cstheme="minorHAnsi"/>
          <w:sz w:val="22"/>
        </w:rPr>
        <w:t>Santé 2020 : une stratégie et un cadre politique européens pour le XXIe siècle</w:t>
      </w:r>
      <w:r>
        <w:rPr>
          <w:rFonts w:asciiTheme="minorHAnsi" w:hAnsiTheme="minorHAnsi" w:cstheme="minorHAnsi"/>
          <w:sz w:val="22"/>
        </w:rPr>
        <w:t xml:space="preserve"> », dossier sur </w:t>
      </w:r>
      <w:hyperlink r:id="rId16" w:history="1">
        <w:r w:rsidRPr="00984958">
          <w:rPr>
            <w:rStyle w:val="Lienhypertexte"/>
            <w:rFonts w:asciiTheme="minorHAnsi" w:hAnsiTheme="minorHAnsi" w:cstheme="minorHAnsi"/>
            <w:sz w:val="22"/>
          </w:rPr>
          <w:t>http://www.euro.who.int/fr/health-topics/health-policy/health-2020-the-european-policy-for-health-and-well-being</w:t>
        </w:r>
      </w:hyperlink>
    </w:p>
    <w:p w:rsidR="000B43AE" w:rsidRPr="00EE6D7A" w:rsidRDefault="000B43AE" w:rsidP="00EE6D7A">
      <w:pPr>
        <w:rPr>
          <w:rFonts w:cstheme="minorHAnsi"/>
          <w:szCs w:val="24"/>
        </w:rPr>
      </w:pPr>
    </w:p>
    <w:p w:rsidR="00EE6D7A" w:rsidRPr="00EE6D7A" w:rsidRDefault="00EE6D7A" w:rsidP="00EE6D7A">
      <w:pPr>
        <w:rPr>
          <w:rFonts w:cstheme="minorHAnsi"/>
          <w:b/>
          <w:szCs w:val="24"/>
        </w:rPr>
      </w:pPr>
      <w:r w:rsidRPr="00EE6D7A">
        <w:rPr>
          <w:rFonts w:cstheme="minorHAnsi"/>
          <w:b/>
          <w:szCs w:val="24"/>
        </w:rPr>
        <w:t>Sites :</w:t>
      </w:r>
    </w:p>
    <w:p w:rsidR="00EE6D7A" w:rsidRPr="00EE6D7A" w:rsidRDefault="00EE6D7A" w:rsidP="00EE6D7A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E6D7A">
        <w:rPr>
          <w:rFonts w:asciiTheme="minorHAnsi" w:hAnsiTheme="minorHAnsi" w:cstheme="minorHAnsi"/>
          <w:sz w:val="22"/>
        </w:rPr>
        <w:t xml:space="preserve">Le portail du Parlement européen : </w:t>
      </w:r>
      <w:hyperlink r:id="rId17" w:history="1">
        <w:r w:rsidRPr="00EE6D7A">
          <w:rPr>
            <w:rStyle w:val="Lienhypertexte"/>
            <w:rFonts w:asciiTheme="minorHAnsi" w:hAnsiTheme="minorHAnsi" w:cstheme="minorHAnsi"/>
            <w:sz w:val="22"/>
          </w:rPr>
          <w:t>http://www.europarl.europa.eu/atyourservice/fr/displayFtu.html?ftuId=FTU_5.5.3.html</w:t>
        </w:r>
      </w:hyperlink>
    </w:p>
    <w:p w:rsidR="00EE6D7A" w:rsidRDefault="00EE6D7A" w:rsidP="00B754D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E6D7A">
        <w:rPr>
          <w:rFonts w:asciiTheme="minorHAnsi" w:hAnsiTheme="minorHAnsi" w:cstheme="minorHAnsi"/>
          <w:sz w:val="22"/>
        </w:rPr>
        <w:t xml:space="preserve">Le portail de l’Union européenne : </w:t>
      </w:r>
      <w:hyperlink r:id="rId18" w:history="1">
        <w:r w:rsidRPr="00EE6D7A">
          <w:rPr>
            <w:rStyle w:val="Lienhypertexte"/>
            <w:rFonts w:asciiTheme="minorHAnsi" w:hAnsiTheme="minorHAnsi" w:cstheme="minorHAnsi"/>
            <w:sz w:val="22"/>
          </w:rPr>
          <w:t>https://europa.eu/european-union/topics/health_fr</w:t>
        </w:r>
      </w:hyperlink>
      <w:r w:rsidR="00B754D1">
        <w:rPr>
          <w:rFonts w:asciiTheme="minorHAnsi" w:hAnsiTheme="minorHAnsi" w:cstheme="minorHAnsi"/>
          <w:sz w:val="22"/>
        </w:rPr>
        <w:t xml:space="preserve"> et </w:t>
      </w:r>
      <w:hyperlink r:id="rId19" w:history="1">
        <w:r w:rsidR="00B754D1" w:rsidRPr="00984958">
          <w:rPr>
            <w:rStyle w:val="Lienhypertexte"/>
            <w:rFonts w:asciiTheme="minorHAnsi" w:hAnsiTheme="minorHAnsi" w:cstheme="minorHAnsi"/>
            <w:sz w:val="22"/>
          </w:rPr>
          <w:t>https://ec.europa.eu/health/home_fr</w:t>
        </w:r>
      </w:hyperlink>
    </w:p>
    <w:p w:rsidR="00B754D1" w:rsidRDefault="00B754D1" w:rsidP="00B754D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B754D1">
        <w:rPr>
          <w:rFonts w:asciiTheme="minorHAnsi" w:hAnsiTheme="minorHAnsi" w:cstheme="minorHAnsi"/>
          <w:sz w:val="22"/>
        </w:rPr>
        <w:t>Le Centre européen de prévention et de contrôle des maladies</w:t>
      </w:r>
      <w:r>
        <w:rPr>
          <w:rFonts w:asciiTheme="minorHAnsi" w:hAnsiTheme="minorHAnsi" w:cstheme="minorHAnsi"/>
          <w:sz w:val="22"/>
        </w:rPr>
        <w:t xml:space="preserve"> : </w:t>
      </w:r>
      <w:hyperlink r:id="rId20" w:history="1">
        <w:r w:rsidRPr="00984958">
          <w:rPr>
            <w:rStyle w:val="Lienhypertexte"/>
            <w:rFonts w:asciiTheme="minorHAnsi" w:hAnsiTheme="minorHAnsi" w:cstheme="minorHAnsi"/>
            <w:sz w:val="22"/>
          </w:rPr>
          <w:t>https://ecdc.europa.eu/en</w:t>
        </w:r>
      </w:hyperlink>
    </w:p>
    <w:p w:rsidR="00EE6D7A" w:rsidRDefault="00B754D1" w:rsidP="00811CD9">
      <w:pPr>
        <w:pStyle w:val="Paragraphedeliste"/>
        <w:numPr>
          <w:ilvl w:val="0"/>
          <w:numId w:val="1"/>
        </w:numPr>
      </w:pPr>
      <w:r w:rsidRPr="00B16AE3">
        <w:rPr>
          <w:rFonts w:asciiTheme="minorHAnsi" w:hAnsiTheme="minorHAnsi" w:cstheme="minorHAnsi"/>
          <w:sz w:val="22"/>
        </w:rPr>
        <w:t xml:space="preserve">L’Agence européenne des médicaments : </w:t>
      </w:r>
      <w:hyperlink r:id="rId21" w:history="1">
        <w:r w:rsidRPr="00B16AE3">
          <w:rPr>
            <w:rStyle w:val="Lienhypertexte"/>
            <w:rFonts w:asciiTheme="minorHAnsi" w:hAnsiTheme="minorHAnsi" w:cstheme="minorHAnsi"/>
            <w:sz w:val="22"/>
          </w:rPr>
          <w:t>http://www.ema.europa.eu/ema/index.jsp?curl=/pages/home/Home_Page.jsp&amp;jsenabled=true</w:t>
        </w:r>
      </w:hyperlink>
    </w:p>
    <w:sectPr w:rsidR="00EE6D7A" w:rsidSect="00B16A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088"/>
    <w:multiLevelType w:val="hybridMultilevel"/>
    <w:tmpl w:val="39000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7602"/>
    <w:multiLevelType w:val="hybridMultilevel"/>
    <w:tmpl w:val="E2E88F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A95294"/>
    <w:multiLevelType w:val="hybridMultilevel"/>
    <w:tmpl w:val="0AD01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D3"/>
    <w:rsid w:val="00060581"/>
    <w:rsid w:val="000B43AE"/>
    <w:rsid w:val="00226587"/>
    <w:rsid w:val="0078368C"/>
    <w:rsid w:val="009571D3"/>
    <w:rsid w:val="00B16AE3"/>
    <w:rsid w:val="00B754D1"/>
    <w:rsid w:val="00EE6D7A"/>
    <w:rsid w:val="00F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3279"/>
  <w15:chartTrackingRefBased/>
  <w15:docId w15:val="{24EE5ADC-758B-408C-A847-C594D408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71D3"/>
    <w:rPr>
      <w:color w:val="0000FF"/>
      <w:u w:val="single"/>
    </w:rPr>
  </w:style>
  <w:style w:type="character" w:customStyle="1" w:styleId="listtitle1">
    <w:name w:val="listtitle1"/>
    <w:basedOn w:val="Policepardfaut"/>
    <w:rsid w:val="009571D3"/>
  </w:style>
  <w:style w:type="paragraph" w:styleId="Paragraphedeliste">
    <w:name w:val="List Paragraph"/>
    <w:basedOn w:val="Normal"/>
    <w:uiPriority w:val="34"/>
    <w:qFormat/>
    <w:rsid w:val="00957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B43A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B75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onde.fr/planete/article/2016/11/23/les-inegalites-de-sante-se-creusent-en-europe_5036439_3244.html" TargetMode="External"/><Relationship Id="rId13" Type="http://schemas.openxmlformats.org/officeDocument/2006/relationships/hyperlink" Target="http://www.oecd.org/fr/presse/l-ocde-lance-panorama-de-la-sante-europe-2016.htm" TargetMode="External"/><Relationship Id="rId18" Type="http://schemas.openxmlformats.org/officeDocument/2006/relationships/hyperlink" Target="https://europa.eu/european-union/topics/health_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a.europa.eu/ema/index.jsp?curl=/pages/home/Home_Page.jsp&amp;jsenabled=true" TargetMode="External"/><Relationship Id="rId7" Type="http://schemas.openxmlformats.org/officeDocument/2006/relationships/hyperlink" Target="https://ec.europa.eu/health/home_en" TargetMode="External"/><Relationship Id="rId12" Type="http://schemas.openxmlformats.org/officeDocument/2006/relationships/hyperlink" Target="https://www.touteleurope.eu/actualite/les-objectifs-de-l-europe-de-la-sante.html" TargetMode="External"/><Relationship Id="rId17" Type="http://schemas.openxmlformats.org/officeDocument/2006/relationships/hyperlink" Target="http://www.europarl.europa.eu/atyourservice/fr/displayFtu.html?ftuId=FTU_5.5.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.who.int/fr/health-topics/health-policy/health-2020-the-european-policy-for-health-and-well-being" TargetMode="External"/><Relationship Id="rId20" Type="http://schemas.openxmlformats.org/officeDocument/2006/relationships/hyperlink" Target="https://ecdc.europa.eu/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health/programme/policy/2008-2013_en" TargetMode="External"/><Relationship Id="rId11" Type="http://schemas.openxmlformats.org/officeDocument/2006/relationships/hyperlink" Target="https://www.touteleurope.eu/actualite/le-fonctionnement-de-l-europe-de-la-sante.html" TargetMode="External"/><Relationship Id="rId5" Type="http://schemas.openxmlformats.org/officeDocument/2006/relationships/hyperlink" Target="https://ec.europa.eu/health/sites/health/files/programme/docs/factsheet_healthprogramme2014_2020_en.pdf" TargetMode="External"/><Relationship Id="rId15" Type="http://schemas.openxmlformats.org/officeDocument/2006/relationships/hyperlink" Target="https://www.franceinter.fr/emissions/un-jour-dans-le-monde/un-jour-dans-le-monde-29-mars-20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obert-schuman.eu/fr/questions-d-europe/0025-la-politique-de-sante-de-l-union-europeenne" TargetMode="External"/><Relationship Id="rId19" Type="http://schemas.openxmlformats.org/officeDocument/2006/relationships/hyperlink" Target="https://ec.europa.eu/health/home_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euronews.com/2016/11/15/europe-la-sante-inaccessible-aux-plus-vulnerables" TargetMode="External"/><Relationship Id="rId14" Type="http://schemas.openxmlformats.org/officeDocument/2006/relationships/hyperlink" Target="https://www.oecd.org/fr/sante/systemes-sante/Health-at-a-Glance-EUROPE-2016-Note-FRANC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669</Words>
  <Characters>3548</Characters>
  <Application>Microsoft Office Word</Application>
  <DocSecurity>0</DocSecurity>
  <Lines>46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 Katsiaryna</dc:creator>
  <cp:keywords/>
  <dc:description/>
  <cp:lastModifiedBy>ZHUK Katsiaryna</cp:lastModifiedBy>
  <cp:revision>5</cp:revision>
  <dcterms:created xsi:type="dcterms:W3CDTF">2017-10-20T05:15:00Z</dcterms:created>
  <dcterms:modified xsi:type="dcterms:W3CDTF">2017-10-20T07:04:00Z</dcterms:modified>
</cp:coreProperties>
</file>